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C9" w:rsidRPr="004D42F2" w:rsidRDefault="00F92AC9" w:rsidP="00F92AC9">
      <w:pPr>
        <w:jc w:val="right"/>
        <w:rPr>
          <w:rFonts w:cs="Times New Roman"/>
          <w:noProof/>
          <w:szCs w:val="28"/>
        </w:rPr>
      </w:pPr>
      <w:r w:rsidRPr="004D42F2">
        <w:rPr>
          <w:rFonts w:cs="Times New Roman"/>
          <w:noProof/>
          <w:szCs w:val="28"/>
        </w:rPr>
        <w:t xml:space="preserve">  </w:t>
      </w:r>
    </w:p>
    <w:p w:rsidR="00F92AC9" w:rsidRPr="004D42F2" w:rsidRDefault="00F92AC9" w:rsidP="00F92AC9">
      <w:pPr>
        <w:jc w:val="center"/>
        <w:rPr>
          <w:rFonts w:cs="Times New Roman"/>
          <w:sz w:val="26"/>
          <w:szCs w:val="26"/>
        </w:rPr>
      </w:pPr>
      <w:r w:rsidRPr="004D42F2"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457200" cy="561975"/>
            <wp:effectExtent l="19050" t="0" r="0" b="0"/>
            <wp:docPr id="2" name="Рисунок 1" descr="Камыш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мышин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C9" w:rsidRPr="004D42F2" w:rsidRDefault="00F92AC9" w:rsidP="00F92AC9">
      <w:pPr>
        <w:jc w:val="center"/>
        <w:rPr>
          <w:rFonts w:cs="Times New Roman"/>
          <w:sz w:val="26"/>
          <w:szCs w:val="26"/>
        </w:rPr>
      </w:pPr>
    </w:p>
    <w:p w:rsidR="00F92AC9" w:rsidRPr="004D42F2" w:rsidRDefault="00F92AC9" w:rsidP="00F92AC9">
      <w:pPr>
        <w:jc w:val="center"/>
        <w:rPr>
          <w:rFonts w:cs="Times New Roman"/>
          <w:b/>
          <w:spacing w:val="20"/>
          <w:sz w:val="26"/>
          <w:szCs w:val="26"/>
        </w:rPr>
      </w:pPr>
      <w:r w:rsidRPr="004D42F2">
        <w:rPr>
          <w:rFonts w:cs="Times New Roman"/>
          <w:b/>
          <w:spacing w:val="20"/>
          <w:sz w:val="26"/>
          <w:szCs w:val="26"/>
        </w:rPr>
        <w:t>КАМЫШИНСКАЯ РАЙОННАЯ ДУМА</w:t>
      </w:r>
    </w:p>
    <w:p w:rsidR="00F92AC9" w:rsidRPr="004D42F2" w:rsidRDefault="00F92AC9" w:rsidP="00F92AC9">
      <w:pPr>
        <w:jc w:val="center"/>
        <w:rPr>
          <w:rFonts w:cs="Times New Roman"/>
          <w:b/>
          <w:spacing w:val="20"/>
          <w:sz w:val="26"/>
          <w:szCs w:val="26"/>
        </w:rPr>
      </w:pPr>
    </w:p>
    <w:p w:rsidR="00F92AC9" w:rsidRPr="006F41AF" w:rsidRDefault="00F92AC9" w:rsidP="00F92AC9">
      <w:pPr>
        <w:jc w:val="center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 xml:space="preserve">ул. Набережная, д. 7 «а», </w:t>
      </w:r>
      <w:proofErr w:type="gramStart"/>
      <w:r w:rsidRPr="006F41AF">
        <w:rPr>
          <w:rFonts w:cs="Times New Roman"/>
          <w:szCs w:val="28"/>
        </w:rPr>
        <w:t>г</w:t>
      </w:r>
      <w:proofErr w:type="gramEnd"/>
      <w:r w:rsidRPr="006F41AF">
        <w:rPr>
          <w:rFonts w:cs="Times New Roman"/>
          <w:szCs w:val="28"/>
        </w:rPr>
        <w:t xml:space="preserve">. Камышин,  обл. Волгоградская, 403870. </w:t>
      </w:r>
    </w:p>
    <w:p w:rsidR="006F41AF" w:rsidRPr="00252820" w:rsidRDefault="00F92AC9" w:rsidP="00F92AC9">
      <w:pPr>
        <w:jc w:val="center"/>
        <w:rPr>
          <w:lang w:val="en-US"/>
        </w:rPr>
      </w:pPr>
      <w:r w:rsidRPr="006F41AF">
        <w:rPr>
          <w:rFonts w:cs="Times New Roman"/>
          <w:szCs w:val="28"/>
        </w:rPr>
        <w:t xml:space="preserve">Тел./ф. (84457) 4-54-57. </w:t>
      </w:r>
      <w:proofErr w:type="gramStart"/>
      <w:r w:rsidRPr="006F41AF">
        <w:rPr>
          <w:rFonts w:cs="Times New Roman"/>
          <w:szCs w:val="28"/>
        </w:rPr>
        <w:t>Е</w:t>
      </w:r>
      <w:proofErr w:type="gramEnd"/>
      <w:r w:rsidRPr="006F41AF">
        <w:rPr>
          <w:rFonts w:cs="Times New Roman"/>
          <w:szCs w:val="28"/>
          <w:lang w:val="en-US"/>
        </w:rPr>
        <w:t xml:space="preserve">-mail: </w:t>
      </w:r>
      <w:r w:rsidR="00252820" w:rsidRPr="00252820">
        <w:rPr>
          <w:lang w:val="en-US"/>
        </w:rPr>
        <w:t>kam.rajduma@yandex.ru</w:t>
      </w:r>
    </w:p>
    <w:p w:rsidR="00F92AC9" w:rsidRPr="006F41AF" w:rsidRDefault="00F92AC9" w:rsidP="00F92AC9">
      <w:pPr>
        <w:jc w:val="center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>ОКПО 93524813, ОГРН 1053478211181, ИНН/КПП 3436015882/343601001</w:t>
      </w:r>
    </w:p>
    <w:p w:rsidR="00F92AC9" w:rsidRPr="006F41AF" w:rsidRDefault="00F92AC9" w:rsidP="00F92AC9">
      <w:pPr>
        <w:jc w:val="center"/>
        <w:rPr>
          <w:rFonts w:cs="Times New Roman"/>
          <w:szCs w:val="28"/>
        </w:rPr>
      </w:pPr>
    </w:p>
    <w:p w:rsidR="00F92AC9" w:rsidRPr="006F41AF" w:rsidRDefault="00F92AC9" w:rsidP="00F92AC9">
      <w:pPr>
        <w:pBdr>
          <w:top w:val="thickThinSmallGap" w:sz="24" w:space="1" w:color="auto"/>
        </w:pBdr>
        <w:jc w:val="center"/>
        <w:rPr>
          <w:rFonts w:cs="Times New Roman"/>
          <w:szCs w:val="28"/>
        </w:rPr>
      </w:pPr>
    </w:p>
    <w:p w:rsidR="00F92AC9" w:rsidRPr="006F41AF" w:rsidRDefault="00F92AC9" w:rsidP="00F92AC9">
      <w:pPr>
        <w:jc w:val="center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>РЕШЕНИЕ</w:t>
      </w:r>
    </w:p>
    <w:p w:rsidR="00F92AC9" w:rsidRPr="006F41AF" w:rsidRDefault="00F82057" w:rsidP="006F41AF">
      <w:pPr>
        <w:ind w:left="709" w:firstLine="0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 xml:space="preserve"> </w:t>
      </w:r>
      <w:r w:rsidR="006F41AF" w:rsidRPr="006F41AF">
        <w:rPr>
          <w:rFonts w:cs="Times New Roman"/>
          <w:szCs w:val="28"/>
        </w:rPr>
        <w:t>15.08.</w:t>
      </w:r>
      <w:r w:rsidRPr="006F41AF">
        <w:rPr>
          <w:rFonts w:cs="Times New Roman"/>
          <w:szCs w:val="28"/>
        </w:rPr>
        <w:t>2025</w:t>
      </w:r>
      <w:r w:rsidR="006F41AF" w:rsidRPr="006F41AF">
        <w:rPr>
          <w:rFonts w:cs="Times New Roman"/>
          <w:szCs w:val="28"/>
        </w:rPr>
        <w:t xml:space="preserve"> г. № 35/225</w:t>
      </w:r>
    </w:p>
    <w:p w:rsidR="00F92AC9" w:rsidRPr="006F41AF" w:rsidRDefault="00F92AC9" w:rsidP="006F41AF">
      <w:pPr>
        <w:tabs>
          <w:tab w:val="left" w:pos="7442"/>
        </w:tabs>
        <w:ind w:left="709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ab/>
      </w:r>
    </w:p>
    <w:tbl>
      <w:tblPr>
        <w:tblW w:w="0" w:type="auto"/>
        <w:tblLook w:val="04A0"/>
      </w:tblPr>
      <w:tblGrid>
        <w:gridCol w:w="6629"/>
        <w:gridCol w:w="2658"/>
      </w:tblGrid>
      <w:tr w:rsidR="00F92AC9" w:rsidRPr="006F41AF" w:rsidTr="00B2762E">
        <w:tc>
          <w:tcPr>
            <w:tcW w:w="6629" w:type="dxa"/>
          </w:tcPr>
          <w:p w:rsidR="00F92AC9" w:rsidRPr="00252820" w:rsidRDefault="003769F1" w:rsidP="00252820">
            <w:pPr>
              <w:autoSpaceDE w:val="0"/>
              <w:autoSpaceDN w:val="0"/>
              <w:adjustRightInd w:val="0"/>
              <w:ind w:left="709" w:firstLine="0"/>
              <w:contextualSpacing w:val="0"/>
              <w:rPr>
                <w:rFonts w:cs="Times New Roman"/>
                <w:szCs w:val="28"/>
              </w:rPr>
            </w:pPr>
            <w:r w:rsidRPr="006F41AF">
              <w:rPr>
                <w:rFonts w:cs="Times New Roman"/>
                <w:szCs w:val="28"/>
              </w:rPr>
              <w:t>О внесении изменений в</w:t>
            </w:r>
            <w:r w:rsidR="0031332F" w:rsidRPr="006F41AF">
              <w:rPr>
                <w:rFonts w:cs="Times New Roman"/>
                <w:szCs w:val="28"/>
              </w:rPr>
              <w:t xml:space="preserve"> Решени</w:t>
            </w:r>
            <w:r w:rsidR="005217C9" w:rsidRPr="006F41AF">
              <w:rPr>
                <w:rFonts w:cs="Times New Roman"/>
                <w:szCs w:val="28"/>
              </w:rPr>
              <w:t>е</w:t>
            </w:r>
            <w:r w:rsidRPr="006F41AF">
              <w:rPr>
                <w:rFonts w:cs="Times New Roman"/>
                <w:szCs w:val="28"/>
              </w:rPr>
              <w:t xml:space="preserve"> Камышинской районной Думы Волгоградской обл. от </w:t>
            </w:r>
            <w:r w:rsidR="009069FD" w:rsidRPr="006F41AF">
              <w:rPr>
                <w:rFonts w:cs="Times New Roman"/>
                <w:szCs w:val="28"/>
              </w:rPr>
              <w:t>06.02.2024</w:t>
            </w:r>
            <w:r w:rsidRPr="006F41AF">
              <w:rPr>
                <w:rFonts w:cs="Times New Roman"/>
                <w:szCs w:val="28"/>
              </w:rPr>
              <w:t xml:space="preserve"> № </w:t>
            </w:r>
            <w:r w:rsidR="009069FD" w:rsidRPr="006F41AF">
              <w:rPr>
                <w:rFonts w:cs="Times New Roman"/>
                <w:szCs w:val="28"/>
              </w:rPr>
              <w:t>22/113</w:t>
            </w:r>
            <w:r w:rsidR="00913441" w:rsidRPr="006F41AF">
              <w:rPr>
                <w:rFonts w:cs="Times New Roman"/>
                <w:szCs w:val="28"/>
              </w:rPr>
              <w:t xml:space="preserve">  "Об утверждении Порядка</w:t>
            </w:r>
            <w:r w:rsidRPr="006F41AF">
              <w:rPr>
                <w:rFonts w:cs="Times New Roman"/>
                <w:szCs w:val="28"/>
              </w:rPr>
              <w:t xml:space="preserve"> предоставления бюджетам городского</w:t>
            </w:r>
            <w:r w:rsidR="00913441" w:rsidRPr="006F41AF">
              <w:rPr>
                <w:rFonts w:cs="Times New Roman"/>
                <w:szCs w:val="28"/>
              </w:rPr>
              <w:t>,</w:t>
            </w:r>
            <w:r w:rsidRPr="006F41AF">
              <w:rPr>
                <w:rFonts w:cs="Times New Roman"/>
                <w:szCs w:val="28"/>
              </w:rPr>
              <w:t xml:space="preserve"> сельских поселений, входящих в состав Камышинского муниципального района, иных межбюджетных трансфертов из </w:t>
            </w:r>
            <w:r w:rsidR="00913441" w:rsidRPr="006F41AF">
              <w:rPr>
                <w:rFonts w:cs="Times New Roman"/>
                <w:szCs w:val="28"/>
              </w:rPr>
              <w:t>бюджета</w:t>
            </w:r>
            <w:r w:rsidRPr="006F41AF">
              <w:rPr>
                <w:rFonts w:cs="Times New Roman"/>
                <w:szCs w:val="28"/>
              </w:rPr>
              <w:t xml:space="preserve"> Камышинского муниципального района</w:t>
            </w:r>
            <w:r w:rsidR="00913441" w:rsidRPr="006F41AF">
              <w:rPr>
                <w:rFonts w:cs="Times New Roman"/>
                <w:szCs w:val="28"/>
              </w:rPr>
              <w:t xml:space="preserve"> </w:t>
            </w:r>
            <w:r w:rsidR="0031332F" w:rsidRPr="006F41AF">
              <w:rPr>
                <w:rFonts w:cs="Times New Roman"/>
                <w:szCs w:val="28"/>
              </w:rPr>
              <w:t>на содержание</w:t>
            </w:r>
            <w:r w:rsidR="00AE28FC" w:rsidRPr="006F41AF">
              <w:rPr>
                <w:rFonts w:cs="Times New Roman"/>
                <w:szCs w:val="28"/>
              </w:rPr>
              <w:t xml:space="preserve"> </w:t>
            </w:r>
            <w:r w:rsidR="00913441" w:rsidRPr="006F41AF">
              <w:rPr>
                <w:rFonts w:cs="Times New Roman"/>
                <w:szCs w:val="28"/>
              </w:rPr>
              <w:t>объектов благоустройства»</w:t>
            </w:r>
          </w:p>
        </w:tc>
        <w:tc>
          <w:tcPr>
            <w:tcW w:w="2658" w:type="dxa"/>
          </w:tcPr>
          <w:p w:rsidR="00F92AC9" w:rsidRPr="006F41AF" w:rsidRDefault="00F92AC9" w:rsidP="006F41AF">
            <w:pPr>
              <w:pStyle w:val="ConsPlusNormal"/>
              <w:tabs>
                <w:tab w:val="left" w:pos="2127"/>
              </w:tabs>
              <w:ind w:left="709" w:right="-286"/>
              <w:jc w:val="both"/>
              <w:rPr>
                <w:b/>
                <w:szCs w:val="28"/>
              </w:rPr>
            </w:pPr>
          </w:p>
        </w:tc>
      </w:tr>
    </w:tbl>
    <w:p w:rsidR="00F92AC9" w:rsidRPr="006F41AF" w:rsidRDefault="00F92AC9" w:rsidP="00EF3D03">
      <w:pPr>
        <w:widowControl w:val="0"/>
        <w:autoSpaceDE w:val="0"/>
        <w:ind w:firstLine="0"/>
        <w:rPr>
          <w:rFonts w:cs="Times New Roman"/>
          <w:szCs w:val="28"/>
        </w:rPr>
      </w:pPr>
    </w:p>
    <w:p w:rsidR="00FD56BA" w:rsidRPr="006F41AF" w:rsidRDefault="00FD56BA" w:rsidP="009D6240">
      <w:pPr>
        <w:pStyle w:val="ConsPlusNormal"/>
        <w:ind w:firstLine="708"/>
        <w:jc w:val="both"/>
        <w:rPr>
          <w:szCs w:val="28"/>
        </w:rPr>
      </w:pPr>
      <w:r w:rsidRPr="006F41AF">
        <w:rPr>
          <w:szCs w:val="28"/>
        </w:rPr>
        <w:t xml:space="preserve">В соответствии со </w:t>
      </w:r>
      <w:hyperlink r:id="rId6" w:history="1">
        <w:r w:rsidRPr="006F41AF">
          <w:rPr>
            <w:szCs w:val="28"/>
          </w:rPr>
          <w:t>ст. 142.4</w:t>
        </w:r>
      </w:hyperlink>
      <w:r w:rsidRPr="006F41AF">
        <w:rPr>
          <w:szCs w:val="28"/>
        </w:rPr>
        <w:t xml:space="preserve"> Бюджетного кодекса Российской Федерации, руководствуясь </w:t>
      </w:r>
      <w:hyperlink r:id="rId7" w:history="1">
        <w:r w:rsidRPr="006F41AF">
          <w:rPr>
            <w:szCs w:val="28"/>
          </w:rPr>
          <w:t>ст. 18</w:t>
        </w:r>
      </w:hyperlink>
      <w:r w:rsidRPr="006F41AF">
        <w:rPr>
          <w:szCs w:val="28"/>
        </w:rPr>
        <w:t xml:space="preserve"> Устава Камышинского муниципального района, Камышинская районная Дума решила:</w:t>
      </w:r>
    </w:p>
    <w:p w:rsidR="00EF3D03" w:rsidRPr="006F41AF" w:rsidRDefault="00BA499B" w:rsidP="009D6240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 w:val="0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 xml:space="preserve">Изложить </w:t>
      </w:r>
      <w:r w:rsidR="009D6240" w:rsidRPr="006F41AF">
        <w:rPr>
          <w:rFonts w:cs="Times New Roman"/>
          <w:szCs w:val="28"/>
        </w:rPr>
        <w:t>пункт 1.6. и 1.7.</w:t>
      </w:r>
      <w:r w:rsidR="00D55E55" w:rsidRPr="006F41AF">
        <w:rPr>
          <w:rFonts w:cs="Times New Roman"/>
          <w:szCs w:val="28"/>
        </w:rPr>
        <w:t xml:space="preserve"> </w:t>
      </w:r>
      <w:r w:rsidRPr="006F41AF">
        <w:rPr>
          <w:rFonts w:cs="Times New Roman"/>
          <w:szCs w:val="28"/>
        </w:rPr>
        <w:t xml:space="preserve"> </w:t>
      </w:r>
      <w:r w:rsidR="002F3E8F" w:rsidRPr="006F41AF">
        <w:rPr>
          <w:rFonts w:cs="Times New Roman"/>
          <w:szCs w:val="28"/>
        </w:rPr>
        <w:t>П</w:t>
      </w:r>
      <w:r w:rsidR="00D55E55" w:rsidRPr="006F41AF">
        <w:rPr>
          <w:rFonts w:cs="Times New Roman"/>
          <w:szCs w:val="28"/>
        </w:rPr>
        <w:t>орядка</w:t>
      </w:r>
      <w:r w:rsidRPr="006F41AF">
        <w:rPr>
          <w:rFonts w:cs="Times New Roman"/>
          <w:szCs w:val="28"/>
        </w:rPr>
        <w:t xml:space="preserve"> предоставления бюджетам городского, сельских поселений, входящих в состав Камышинского муниципального района</w:t>
      </w:r>
      <w:r w:rsidR="009069FD" w:rsidRPr="006F41AF">
        <w:rPr>
          <w:rFonts w:cs="Times New Roman"/>
          <w:szCs w:val="28"/>
        </w:rPr>
        <w:t xml:space="preserve"> Волгоградской области</w:t>
      </w:r>
      <w:r w:rsidRPr="006F41AF">
        <w:rPr>
          <w:rFonts w:cs="Times New Roman"/>
          <w:szCs w:val="28"/>
        </w:rPr>
        <w:t>, иных межбюджетных трансфертов из бюджета Камышинского муниципального района</w:t>
      </w:r>
      <w:r w:rsidR="009069FD" w:rsidRPr="006F41AF">
        <w:rPr>
          <w:rFonts w:cs="Times New Roman"/>
          <w:szCs w:val="28"/>
        </w:rPr>
        <w:t xml:space="preserve"> Волгоградской области</w:t>
      </w:r>
      <w:r w:rsidRPr="006F41AF">
        <w:rPr>
          <w:rFonts w:cs="Times New Roman"/>
          <w:szCs w:val="28"/>
        </w:rPr>
        <w:t xml:space="preserve"> на содержание объектов благоустройства в</w:t>
      </w:r>
      <w:r w:rsidR="0031332F" w:rsidRPr="006F41AF">
        <w:rPr>
          <w:rFonts w:cs="Times New Roman"/>
          <w:szCs w:val="28"/>
        </w:rPr>
        <w:t xml:space="preserve"> </w:t>
      </w:r>
      <w:r w:rsidR="00EF3D03" w:rsidRPr="006F41AF">
        <w:rPr>
          <w:rFonts w:cs="Times New Roman"/>
          <w:szCs w:val="28"/>
        </w:rPr>
        <w:t xml:space="preserve">следующей </w:t>
      </w:r>
      <w:r w:rsidR="0031332F" w:rsidRPr="006F41AF">
        <w:rPr>
          <w:rFonts w:cs="Times New Roman"/>
          <w:szCs w:val="28"/>
        </w:rPr>
        <w:t>редакции</w:t>
      </w:r>
      <w:r w:rsidR="00EF3D03" w:rsidRPr="006F41AF">
        <w:rPr>
          <w:rFonts w:cs="Times New Roman"/>
          <w:szCs w:val="28"/>
        </w:rPr>
        <w:t>:</w:t>
      </w:r>
      <w:r w:rsidR="0031332F" w:rsidRPr="006F41AF">
        <w:rPr>
          <w:rFonts w:cs="Times New Roman"/>
          <w:szCs w:val="28"/>
        </w:rPr>
        <w:t xml:space="preserve"> </w:t>
      </w:r>
    </w:p>
    <w:p w:rsidR="009D6240" w:rsidRPr="006F41AF" w:rsidRDefault="00EF3D03" w:rsidP="009D6240">
      <w:pPr>
        <w:pStyle w:val="ConsPlusNormal"/>
        <w:ind w:firstLine="540"/>
        <w:jc w:val="both"/>
        <w:rPr>
          <w:szCs w:val="28"/>
        </w:rPr>
      </w:pPr>
      <w:r w:rsidRPr="006F41AF">
        <w:rPr>
          <w:szCs w:val="28"/>
        </w:rPr>
        <w:t>«</w:t>
      </w:r>
      <w:r w:rsidR="009D6240" w:rsidRPr="006F41AF">
        <w:rPr>
          <w:szCs w:val="28"/>
        </w:rPr>
        <w:t>1.6. Объем иных межбюджетных трансфертов определяется по следующей формуле:</w:t>
      </w:r>
    </w:p>
    <w:p w:rsidR="009D6240" w:rsidRPr="006F41AF" w:rsidRDefault="009D6240" w:rsidP="006F41AF">
      <w:pPr>
        <w:pStyle w:val="ConsPlusNormal"/>
        <w:ind w:firstLine="540"/>
        <w:jc w:val="both"/>
        <w:rPr>
          <w:szCs w:val="28"/>
        </w:rPr>
      </w:pPr>
      <w:r w:rsidRPr="006F41AF">
        <w:rPr>
          <w:szCs w:val="28"/>
        </w:rPr>
        <w:t>МБТ=∑(</w:t>
      </w:r>
      <w:proofErr w:type="spellStart"/>
      <w:r w:rsidRPr="006F41AF">
        <w:rPr>
          <w:szCs w:val="28"/>
        </w:rPr>
        <w:t>МБТ</w:t>
      </w:r>
      <w:proofErr w:type="gramStart"/>
      <w:r w:rsidRPr="006F41AF">
        <w:rPr>
          <w:szCs w:val="28"/>
          <w:vertAlign w:val="subscript"/>
        </w:rPr>
        <w:t>i</w:t>
      </w:r>
      <w:proofErr w:type="spellEnd"/>
      <w:proofErr w:type="gramEnd"/>
      <w:r w:rsidRPr="006F41AF">
        <w:rPr>
          <w:szCs w:val="28"/>
        </w:rPr>
        <w:t>)*К, где</w:t>
      </w:r>
    </w:p>
    <w:p w:rsidR="009D6240" w:rsidRPr="006F41AF" w:rsidRDefault="009D6240" w:rsidP="009D6240">
      <w:pPr>
        <w:pStyle w:val="ConsPlusNormal"/>
        <w:ind w:firstLine="540"/>
        <w:jc w:val="both"/>
        <w:rPr>
          <w:szCs w:val="28"/>
        </w:rPr>
      </w:pPr>
      <w:r w:rsidRPr="006F41AF">
        <w:rPr>
          <w:szCs w:val="28"/>
        </w:rPr>
        <w:t>МБТ - объем иных межбюджетных трансфертов;</w:t>
      </w:r>
    </w:p>
    <w:p w:rsidR="009D6240" w:rsidRPr="006F41AF" w:rsidRDefault="009D6240" w:rsidP="009D6240">
      <w:pPr>
        <w:pStyle w:val="ConsPlusNormal"/>
        <w:ind w:firstLine="540"/>
        <w:jc w:val="both"/>
        <w:rPr>
          <w:szCs w:val="28"/>
        </w:rPr>
      </w:pPr>
      <w:proofErr w:type="spellStart"/>
      <w:r w:rsidRPr="006F41AF">
        <w:rPr>
          <w:szCs w:val="28"/>
        </w:rPr>
        <w:t>МБТ</w:t>
      </w:r>
      <w:proofErr w:type="gramStart"/>
      <w:r w:rsidRPr="006F41AF">
        <w:rPr>
          <w:szCs w:val="28"/>
          <w:vertAlign w:val="subscript"/>
        </w:rPr>
        <w:t>i</w:t>
      </w:r>
      <w:proofErr w:type="spellEnd"/>
      <w:proofErr w:type="gramEnd"/>
      <w:r w:rsidRPr="006F41AF">
        <w:rPr>
          <w:szCs w:val="28"/>
        </w:rPr>
        <w:t xml:space="preserve"> - объем иных межбюджетных трансфертов бюджету i-го поселения.</w:t>
      </w:r>
    </w:p>
    <w:p w:rsidR="009D6240" w:rsidRPr="006F41AF" w:rsidRDefault="009D6240" w:rsidP="006F41AF">
      <w:pPr>
        <w:pStyle w:val="ConsPlusNormal"/>
        <w:ind w:firstLine="540"/>
        <w:jc w:val="both"/>
        <w:rPr>
          <w:szCs w:val="28"/>
        </w:rPr>
      </w:pPr>
      <w:r w:rsidRPr="006F41AF">
        <w:rPr>
          <w:szCs w:val="28"/>
        </w:rPr>
        <w:t>Объем иных межбюджетных трансфертов из бюджета района бюджету i-го поселения для реализации мероприятий по содержанию объектов благоустройства осуществляется по следующей формуле:</w:t>
      </w:r>
    </w:p>
    <w:p w:rsidR="009D6240" w:rsidRPr="006F41AF" w:rsidRDefault="009D6240" w:rsidP="006F41AF">
      <w:pPr>
        <w:pStyle w:val="ConsPlusNormal"/>
        <w:ind w:firstLine="540"/>
        <w:jc w:val="both"/>
        <w:rPr>
          <w:szCs w:val="28"/>
        </w:rPr>
      </w:pPr>
      <w:proofErr w:type="spellStart"/>
      <w:r w:rsidRPr="006F41AF">
        <w:rPr>
          <w:szCs w:val="28"/>
        </w:rPr>
        <w:t>МБТ</w:t>
      </w:r>
      <w:proofErr w:type="gramStart"/>
      <w:r w:rsidRPr="006F41AF">
        <w:rPr>
          <w:szCs w:val="28"/>
        </w:rPr>
        <w:t>i</w:t>
      </w:r>
      <w:proofErr w:type="spellEnd"/>
      <w:proofErr w:type="gramEnd"/>
      <w:r w:rsidRPr="006F41AF">
        <w:rPr>
          <w:szCs w:val="28"/>
        </w:rPr>
        <w:t xml:space="preserve"> = </w:t>
      </w:r>
      <w:proofErr w:type="spellStart"/>
      <w:r w:rsidRPr="006F41AF">
        <w:rPr>
          <w:szCs w:val="28"/>
        </w:rPr>
        <w:t>Vi</w:t>
      </w:r>
      <w:proofErr w:type="spellEnd"/>
      <w:r w:rsidRPr="006F41AF">
        <w:rPr>
          <w:szCs w:val="28"/>
        </w:rPr>
        <w:t xml:space="preserve"> </w:t>
      </w:r>
      <w:proofErr w:type="spellStart"/>
      <w:r w:rsidRPr="006F41AF">
        <w:rPr>
          <w:szCs w:val="28"/>
        </w:rPr>
        <w:t>x</w:t>
      </w:r>
      <w:proofErr w:type="spellEnd"/>
      <w:r w:rsidRPr="006F41AF">
        <w:rPr>
          <w:szCs w:val="28"/>
        </w:rPr>
        <w:t xml:space="preserve"> 0,05 + </w:t>
      </w:r>
      <w:proofErr w:type="spellStart"/>
      <w:r w:rsidRPr="006F41AF">
        <w:rPr>
          <w:szCs w:val="28"/>
        </w:rPr>
        <w:t>Ri</w:t>
      </w:r>
      <w:proofErr w:type="spellEnd"/>
      <w:r w:rsidRPr="006F41AF">
        <w:rPr>
          <w:szCs w:val="28"/>
        </w:rPr>
        <w:t>, где:</w:t>
      </w:r>
    </w:p>
    <w:p w:rsidR="009D6240" w:rsidRPr="006F41AF" w:rsidRDefault="009D6240" w:rsidP="009D6240">
      <w:pPr>
        <w:pStyle w:val="ConsPlusNormal"/>
        <w:ind w:firstLine="540"/>
        <w:jc w:val="both"/>
        <w:rPr>
          <w:szCs w:val="28"/>
        </w:rPr>
      </w:pPr>
      <w:proofErr w:type="spellStart"/>
      <w:proofErr w:type="gramStart"/>
      <w:r w:rsidRPr="006F41AF">
        <w:rPr>
          <w:szCs w:val="28"/>
        </w:rPr>
        <w:lastRenderedPageBreak/>
        <w:t>Vi</w:t>
      </w:r>
      <w:proofErr w:type="spellEnd"/>
      <w:r w:rsidRPr="006F41AF">
        <w:rPr>
          <w:szCs w:val="28"/>
        </w:rPr>
        <w:t xml:space="preserve"> - объем средств, направленный в период с 2014 г. по 2023 г. включительно на создание объектов благоустройства i-го поселения бюджета из областного бюджета в форме субсидий на поддержку обустройства мест массового отдыха населения (городских парков), субсидий на поддержку государственных программ субъектов Российской Федерации и муниципальных программ формирования современной городской среды, субсидий на обеспечение комплексного развития сельских территорий, а также денежные</w:t>
      </w:r>
      <w:proofErr w:type="gramEnd"/>
      <w:r w:rsidRPr="006F41AF">
        <w:rPr>
          <w:szCs w:val="28"/>
        </w:rPr>
        <w:t xml:space="preserve"> средства, предоставленные в качестве пожертвования победителям конкурса "Благоустройство", проведенного Фондом "Перспективное развитие Волгоградской области";</w:t>
      </w:r>
    </w:p>
    <w:p w:rsidR="009D6240" w:rsidRPr="006F41AF" w:rsidRDefault="009D6240" w:rsidP="009D6240">
      <w:pPr>
        <w:pStyle w:val="ConsPlusNormal"/>
        <w:ind w:firstLine="540"/>
        <w:jc w:val="both"/>
        <w:rPr>
          <w:szCs w:val="28"/>
        </w:rPr>
      </w:pPr>
      <w:proofErr w:type="gramStart"/>
      <w:r w:rsidRPr="006F41AF">
        <w:rPr>
          <w:szCs w:val="28"/>
        </w:rPr>
        <w:t>0,05 - коэффициент, характеризующий зависимость суммы, необходимой на содержание объектов благоустройства, от объема средств, направленных в период с 2014 г. по 2023 г. включительно из областного бюджета на создание объектов благоустройства в форме субсидий на поддержку обустройства мест массового отдыха населения (городских парков), субсидий на поддержку государственных программ субъектов Российской Федерации и муниципальных программ формирования современной городской среды, субсидий на обеспечение</w:t>
      </w:r>
      <w:proofErr w:type="gramEnd"/>
      <w:r w:rsidRPr="006F41AF">
        <w:rPr>
          <w:szCs w:val="28"/>
        </w:rPr>
        <w:t xml:space="preserve"> комплексного развития сельских территорий, а также денежных средств, предоставленных в качестве пожертвования победителям конкурса "Благоустройство", проведенного Фондом "Перспективное развитие Волгоградской области";</w:t>
      </w:r>
    </w:p>
    <w:p w:rsidR="009D6240" w:rsidRPr="006F41AF" w:rsidRDefault="009D6240" w:rsidP="009D6240">
      <w:pPr>
        <w:pStyle w:val="ConsPlusNormal"/>
        <w:ind w:firstLine="540"/>
        <w:jc w:val="both"/>
        <w:rPr>
          <w:szCs w:val="28"/>
        </w:rPr>
      </w:pPr>
      <w:proofErr w:type="spellStart"/>
      <w:proofErr w:type="gramStart"/>
      <w:r w:rsidRPr="006F41AF">
        <w:rPr>
          <w:szCs w:val="28"/>
        </w:rPr>
        <w:t>Ri</w:t>
      </w:r>
      <w:proofErr w:type="spellEnd"/>
      <w:r w:rsidRPr="006F41AF">
        <w:rPr>
          <w:szCs w:val="28"/>
        </w:rPr>
        <w:t xml:space="preserve"> - объем иных межбюджетных трансфертов районному бюджету, передаваемый из бюджета i-го поселения на осуществление переданных полномочий по решению вопросов местного значения городского (сельского) поселения, предусмотренных </w:t>
      </w:r>
      <w:hyperlink r:id="rId8" w:history="1">
        <w:r w:rsidRPr="006F41AF">
          <w:rPr>
            <w:color w:val="0000FF"/>
            <w:szCs w:val="28"/>
          </w:rPr>
          <w:t>пунктом 19 статьи 14</w:t>
        </w:r>
      </w:hyperlink>
      <w:r w:rsidRPr="006F41AF">
        <w:rPr>
          <w:szCs w:val="28"/>
        </w:rPr>
        <w:t xml:space="preserve"> Федерального закона N 131-ФЗ 06.10.2003 "Об общих принципах организации местного самоуправления в Российской Федерации", в части организационных мероприятий, направленных на содержание объектов благоустройства.;</w:t>
      </w:r>
      <w:proofErr w:type="gramEnd"/>
    </w:p>
    <w:p w:rsidR="009D6240" w:rsidRPr="006F41AF" w:rsidRDefault="009D6240" w:rsidP="009D6240">
      <w:pPr>
        <w:autoSpaceDE w:val="0"/>
        <w:autoSpaceDN w:val="0"/>
        <w:adjustRightInd w:val="0"/>
        <w:rPr>
          <w:rFonts w:cs="Times New Roman"/>
          <w:szCs w:val="28"/>
        </w:rPr>
      </w:pPr>
      <w:proofErr w:type="gramStart"/>
      <w:r w:rsidRPr="006F41AF">
        <w:rPr>
          <w:rFonts w:cs="Times New Roman"/>
          <w:szCs w:val="28"/>
        </w:rPr>
        <w:t>К</w:t>
      </w:r>
      <w:proofErr w:type="gramEnd"/>
      <w:r w:rsidRPr="006F41AF">
        <w:rPr>
          <w:rFonts w:cs="Times New Roman"/>
          <w:szCs w:val="28"/>
        </w:rPr>
        <w:t xml:space="preserve"> – корректирующий коэффициент, принимающий значение на 2025год - 0,873214335, рассчитываемый по формуле </w:t>
      </w:r>
    </w:p>
    <w:p w:rsidR="009D6240" w:rsidRPr="006F41AF" w:rsidRDefault="009D6240" w:rsidP="006F41AF">
      <w:pPr>
        <w:autoSpaceDE w:val="0"/>
        <w:autoSpaceDN w:val="0"/>
        <w:adjustRightInd w:val="0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>К=С</w:t>
      </w:r>
      <w:proofErr w:type="gramStart"/>
      <w:r w:rsidRPr="006F41AF">
        <w:rPr>
          <w:rFonts w:cs="Times New Roman"/>
          <w:szCs w:val="28"/>
          <w:vertAlign w:val="subscript"/>
        </w:rPr>
        <w:t>2</w:t>
      </w:r>
      <w:proofErr w:type="gramEnd"/>
      <w:r w:rsidRPr="006F41AF">
        <w:rPr>
          <w:rFonts w:cs="Times New Roman"/>
          <w:szCs w:val="28"/>
          <w:vertAlign w:val="subscript"/>
        </w:rPr>
        <w:t xml:space="preserve"> </w:t>
      </w:r>
      <w:r w:rsidRPr="006F41AF">
        <w:rPr>
          <w:rFonts w:cs="Times New Roman"/>
          <w:szCs w:val="28"/>
        </w:rPr>
        <w:t>/С</w:t>
      </w:r>
      <w:r w:rsidRPr="006F41AF">
        <w:rPr>
          <w:rFonts w:cs="Times New Roman"/>
          <w:szCs w:val="28"/>
          <w:vertAlign w:val="subscript"/>
        </w:rPr>
        <w:t>1</w:t>
      </w:r>
    </w:p>
    <w:p w:rsidR="009D6240" w:rsidRPr="006F41AF" w:rsidRDefault="009D6240" w:rsidP="006F41AF">
      <w:pPr>
        <w:autoSpaceDE w:val="0"/>
        <w:autoSpaceDN w:val="0"/>
        <w:adjustRightInd w:val="0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>С</w:t>
      </w:r>
      <w:proofErr w:type="gramStart"/>
      <w:r w:rsidRPr="006F41AF">
        <w:rPr>
          <w:rFonts w:cs="Times New Roman"/>
          <w:szCs w:val="28"/>
          <w:vertAlign w:val="subscript"/>
        </w:rPr>
        <w:t>2</w:t>
      </w:r>
      <w:proofErr w:type="gramEnd"/>
      <w:r w:rsidRPr="006F41AF">
        <w:rPr>
          <w:rFonts w:cs="Times New Roman"/>
          <w:szCs w:val="28"/>
          <w:vertAlign w:val="subscript"/>
        </w:rPr>
        <w:t xml:space="preserve">- </w:t>
      </w:r>
      <w:r w:rsidRPr="006F41AF">
        <w:rPr>
          <w:rFonts w:cs="Times New Roman"/>
          <w:szCs w:val="28"/>
        </w:rPr>
        <w:t>объем субсидий из областного бюджета бюджету Камышинского муниципального района на содержание объектов благоустройства на 2025 год  (таблица № 23 Приложения № 18 Закона Волгоградской области от 19.06.2025 N 56-ОД "О внесении изменений в Закон Волгоградской области от 05 декабря 2024 г. N 110-ОД "Об областном бюджете на 2025 год и на плановый период 2026 и 2027 годов", принятого Волгоградской областной Думой 17.06.2025)</w:t>
      </w:r>
    </w:p>
    <w:p w:rsidR="009D6240" w:rsidRPr="006F41AF" w:rsidRDefault="009D6240" w:rsidP="006F41AF">
      <w:pPr>
        <w:autoSpaceDE w:val="0"/>
        <w:autoSpaceDN w:val="0"/>
        <w:adjustRightInd w:val="0"/>
        <w:rPr>
          <w:rFonts w:cs="Times New Roman"/>
          <w:szCs w:val="28"/>
        </w:rPr>
      </w:pPr>
      <w:r w:rsidRPr="006F41AF">
        <w:rPr>
          <w:rFonts w:cs="Times New Roman"/>
          <w:szCs w:val="28"/>
        </w:rPr>
        <w:t>С</w:t>
      </w:r>
      <w:proofErr w:type="gramStart"/>
      <w:r w:rsidRPr="006F41AF">
        <w:rPr>
          <w:rFonts w:cs="Times New Roman"/>
          <w:szCs w:val="28"/>
          <w:vertAlign w:val="subscript"/>
        </w:rPr>
        <w:t>1</w:t>
      </w:r>
      <w:proofErr w:type="gramEnd"/>
      <w:r w:rsidRPr="006F41AF">
        <w:rPr>
          <w:rFonts w:cs="Times New Roman"/>
          <w:szCs w:val="28"/>
        </w:rPr>
        <w:t xml:space="preserve"> - объем субсидий из областного бюджета бюджету Камышинского муниципального района на содержание объектов благоустройства на 2025 год  (таблица № 23 Приложения № 18 Закона Волгоградской области от 19.06.2025 N 56-ОД "О внесении изменений в Закон Волгоградской области от 05 декабря 2024 г. N 110-ОД "Об областном бюджете на 2025 год и на плановый период 2026 и 2027 годов", (принят Волгоградской областной Думой </w:t>
      </w:r>
      <w:proofErr w:type="gramStart"/>
      <w:r w:rsidRPr="006F41AF">
        <w:rPr>
          <w:rFonts w:cs="Times New Roman"/>
          <w:szCs w:val="28"/>
        </w:rPr>
        <w:t>05.12.2024))</w:t>
      </w:r>
      <w:r w:rsidR="006F41AF" w:rsidRPr="006F41AF">
        <w:rPr>
          <w:rFonts w:cs="Times New Roman"/>
          <w:szCs w:val="28"/>
        </w:rPr>
        <w:t>.</w:t>
      </w:r>
      <w:proofErr w:type="gramEnd"/>
    </w:p>
    <w:p w:rsidR="009D6240" w:rsidRPr="006F41AF" w:rsidRDefault="009D6240" w:rsidP="009D6240">
      <w:pPr>
        <w:pStyle w:val="ConsPlusNormal"/>
        <w:jc w:val="both"/>
        <w:rPr>
          <w:szCs w:val="28"/>
        </w:rPr>
      </w:pPr>
      <w:r w:rsidRPr="006F41AF">
        <w:rPr>
          <w:szCs w:val="28"/>
        </w:rPr>
        <w:t xml:space="preserve">1.7. Иные межбюджетные трансферты имеют целевое назначение и не могут </w:t>
      </w:r>
      <w:r w:rsidRPr="006F41AF">
        <w:rPr>
          <w:szCs w:val="28"/>
        </w:rPr>
        <w:lastRenderedPageBreak/>
        <w:t>быть использованы поселениями на иные цели. В случае использования иных межбюджетных трансфертов не по целевому назначению указанные средства взыскиваются в бюджет района в порядке, установленном действующим законодательством</w:t>
      </w:r>
      <w:proofErr w:type="gramStart"/>
      <w:r w:rsidRPr="006F41AF">
        <w:rPr>
          <w:szCs w:val="28"/>
        </w:rPr>
        <w:t>.».</w:t>
      </w:r>
      <w:proofErr w:type="gramEnd"/>
    </w:p>
    <w:p w:rsidR="006F41AF" w:rsidRPr="006F41AF" w:rsidRDefault="006F41AF" w:rsidP="006F41AF">
      <w:pPr>
        <w:autoSpaceDE w:val="0"/>
        <w:autoSpaceDN w:val="0"/>
        <w:adjustRightInd w:val="0"/>
        <w:ind w:rightChars="175" w:right="490" w:firstLine="709"/>
        <w:rPr>
          <w:szCs w:val="28"/>
        </w:rPr>
      </w:pPr>
      <w:r w:rsidRPr="006F41AF">
        <w:rPr>
          <w:szCs w:val="28"/>
        </w:rPr>
        <w:t xml:space="preserve"> </w:t>
      </w:r>
      <w:r w:rsidR="00BD6619" w:rsidRPr="006F41AF">
        <w:rPr>
          <w:szCs w:val="28"/>
        </w:rPr>
        <w:t>2</w:t>
      </w:r>
      <w:r w:rsidR="00FF76F3" w:rsidRPr="006F41AF">
        <w:rPr>
          <w:szCs w:val="28"/>
        </w:rPr>
        <w:t xml:space="preserve">. </w:t>
      </w:r>
      <w:r w:rsidRPr="006F41AF">
        <w:rPr>
          <w:szCs w:val="28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FF76F3" w:rsidRPr="006F41AF" w:rsidRDefault="00FF76F3" w:rsidP="009D6240">
      <w:pPr>
        <w:pStyle w:val="ConsPlusNormal"/>
        <w:jc w:val="both"/>
        <w:rPr>
          <w:szCs w:val="28"/>
        </w:rPr>
      </w:pPr>
    </w:p>
    <w:p w:rsidR="00FF76F3" w:rsidRPr="006F41AF" w:rsidRDefault="00FF76F3" w:rsidP="009D6240">
      <w:pPr>
        <w:pStyle w:val="ConsPlusNormal"/>
        <w:jc w:val="both"/>
        <w:rPr>
          <w:szCs w:val="28"/>
        </w:rPr>
      </w:pPr>
    </w:p>
    <w:p w:rsidR="00FF76F3" w:rsidRPr="006F41AF" w:rsidRDefault="00FF76F3" w:rsidP="009D6240">
      <w:pPr>
        <w:pStyle w:val="ConsPlusNormal"/>
        <w:jc w:val="both"/>
        <w:rPr>
          <w:szCs w:val="28"/>
        </w:rPr>
      </w:pPr>
    </w:p>
    <w:p w:rsidR="008238E0" w:rsidRPr="006F41AF" w:rsidRDefault="008238E0" w:rsidP="009D6240">
      <w:pPr>
        <w:pStyle w:val="ConsPlusNormal"/>
        <w:jc w:val="both"/>
        <w:rPr>
          <w:szCs w:val="28"/>
        </w:rPr>
      </w:pPr>
    </w:p>
    <w:tbl>
      <w:tblPr>
        <w:tblW w:w="9713" w:type="dxa"/>
        <w:tblInd w:w="284" w:type="dxa"/>
        <w:tblLook w:val="0000"/>
      </w:tblPr>
      <w:tblGrid>
        <w:gridCol w:w="4856"/>
        <w:gridCol w:w="4857"/>
      </w:tblGrid>
      <w:tr w:rsidR="006F41AF" w:rsidRPr="006F41AF" w:rsidTr="006F41AF">
        <w:tc>
          <w:tcPr>
            <w:tcW w:w="4856" w:type="dxa"/>
          </w:tcPr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 xml:space="preserve">Глава Камышинского </w:t>
            </w:r>
          </w:p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>муниципального района</w:t>
            </w:r>
          </w:p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 xml:space="preserve">Волгоградской области   </w:t>
            </w:r>
          </w:p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</w:p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</w:p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>_______________ А.В.Самсонов</w:t>
            </w:r>
          </w:p>
          <w:p w:rsidR="006F41AF" w:rsidRPr="006F41AF" w:rsidRDefault="006F41AF" w:rsidP="00FC328A">
            <w:pPr>
              <w:pStyle w:val="ConsPlusNormal"/>
              <w:ind w:right="-1" w:firstLine="567"/>
              <w:jc w:val="both"/>
              <w:rPr>
                <w:szCs w:val="28"/>
              </w:rPr>
            </w:pPr>
          </w:p>
          <w:p w:rsidR="006F41AF" w:rsidRPr="006F41AF" w:rsidRDefault="006F41AF" w:rsidP="00FC328A">
            <w:pPr>
              <w:pStyle w:val="ConsPlusNormal"/>
              <w:ind w:right="-1" w:firstLine="567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4857" w:type="dxa"/>
          </w:tcPr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>Председатель Камышинской</w:t>
            </w:r>
          </w:p>
          <w:p w:rsidR="006F41AF" w:rsidRPr="006F41AF" w:rsidRDefault="006F41AF" w:rsidP="00FC328A">
            <w:pPr>
              <w:pStyle w:val="ConsPlusNormal"/>
              <w:ind w:right="-1"/>
              <w:jc w:val="both"/>
              <w:rPr>
                <w:szCs w:val="28"/>
              </w:rPr>
            </w:pPr>
            <w:r w:rsidRPr="006F41AF">
              <w:rPr>
                <w:szCs w:val="28"/>
              </w:rPr>
              <w:t xml:space="preserve">районной Думы                                                                                  </w:t>
            </w:r>
          </w:p>
          <w:p w:rsidR="006F41AF" w:rsidRPr="006F41AF" w:rsidRDefault="006F41AF" w:rsidP="00FC328A">
            <w:pPr>
              <w:ind w:right="-1"/>
              <w:rPr>
                <w:rFonts w:eastAsia="Calibri" w:cs="Times New Roman"/>
                <w:szCs w:val="28"/>
              </w:rPr>
            </w:pPr>
          </w:p>
          <w:p w:rsidR="006F41AF" w:rsidRPr="006F41AF" w:rsidRDefault="006F41AF" w:rsidP="00FC328A">
            <w:pPr>
              <w:ind w:right="-1"/>
              <w:rPr>
                <w:rFonts w:eastAsia="Calibri" w:cs="Times New Roman"/>
                <w:szCs w:val="28"/>
              </w:rPr>
            </w:pPr>
          </w:p>
          <w:p w:rsidR="006F41AF" w:rsidRPr="006F41AF" w:rsidRDefault="006F41AF" w:rsidP="00FC328A">
            <w:pPr>
              <w:ind w:right="-1"/>
              <w:rPr>
                <w:rFonts w:eastAsia="Calibri" w:cs="Times New Roman"/>
                <w:szCs w:val="28"/>
              </w:rPr>
            </w:pPr>
          </w:p>
          <w:p w:rsidR="006F41AF" w:rsidRPr="006F41AF" w:rsidRDefault="006F41AF" w:rsidP="00FC328A">
            <w:pPr>
              <w:ind w:right="-1"/>
              <w:rPr>
                <w:rFonts w:eastAsia="Calibri" w:cs="Times New Roman"/>
                <w:szCs w:val="28"/>
              </w:rPr>
            </w:pPr>
            <w:r w:rsidRPr="006F41AF">
              <w:rPr>
                <w:szCs w:val="28"/>
              </w:rPr>
              <w:t>__________</w:t>
            </w:r>
            <w:r w:rsidRPr="006F41AF">
              <w:rPr>
                <w:rFonts w:eastAsia="Calibri" w:cs="Times New Roman"/>
                <w:szCs w:val="28"/>
              </w:rPr>
              <w:t xml:space="preserve">С.Н. </w:t>
            </w:r>
            <w:proofErr w:type="spellStart"/>
            <w:r w:rsidRPr="006F41AF">
              <w:rPr>
                <w:rFonts w:eastAsia="Calibri" w:cs="Times New Roman"/>
                <w:szCs w:val="28"/>
              </w:rPr>
              <w:t>Перепросов</w:t>
            </w:r>
            <w:proofErr w:type="spellEnd"/>
          </w:p>
          <w:p w:rsidR="006F41AF" w:rsidRPr="006F41AF" w:rsidRDefault="006F41AF" w:rsidP="00FC328A">
            <w:pPr>
              <w:ind w:right="-1" w:firstLine="567"/>
              <w:rPr>
                <w:rFonts w:eastAsia="Calibri" w:cs="Times New Roman"/>
                <w:szCs w:val="28"/>
              </w:rPr>
            </w:pPr>
          </w:p>
        </w:tc>
      </w:tr>
    </w:tbl>
    <w:p w:rsidR="00F13781" w:rsidRPr="009D6240" w:rsidRDefault="00F13781" w:rsidP="00016590">
      <w:pPr>
        <w:pStyle w:val="ConsPlusNormal"/>
        <w:outlineLvl w:val="1"/>
        <w:rPr>
          <w:sz w:val="24"/>
          <w:szCs w:val="24"/>
        </w:rPr>
      </w:pPr>
    </w:p>
    <w:sectPr w:rsidR="00F13781" w:rsidRPr="009D6240" w:rsidSect="006F41AF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DA8"/>
    <w:multiLevelType w:val="hybridMultilevel"/>
    <w:tmpl w:val="9654BAF6"/>
    <w:lvl w:ilvl="0" w:tplc="F4146B44">
      <w:start w:val="1"/>
      <w:numFmt w:val="decimal"/>
      <w:lvlText w:val="%1."/>
      <w:lvlJc w:val="left"/>
      <w:pPr>
        <w:ind w:left="43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6BA"/>
    <w:rsid w:val="00016590"/>
    <w:rsid w:val="000260F7"/>
    <w:rsid w:val="000425F7"/>
    <w:rsid w:val="00046D3B"/>
    <w:rsid w:val="000725D2"/>
    <w:rsid w:val="00074FEA"/>
    <w:rsid w:val="00083BFF"/>
    <w:rsid w:val="00097BFE"/>
    <w:rsid w:val="00097DC4"/>
    <w:rsid w:val="000B39C0"/>
    <w:rsid w:val="000B505F"/>
    <w:rsid w:val="000C71F7"/>
    <w:rsid w:val="0010712C"/>
    <w:rsid w:val="00151608"/>
    <w:rsid w:val="00156382"/>
    <w:rsid w:val="00157C93"/>
    <w:rsid w:val="00160468"/>
    <w:rsid w:val="001B7660"/>
    <w:rsid w:val="001F4CF9"/>
    <w:rsid w:val="00203678"/>
    <w:rsid w:val="00243747"/>
    <w:rsid w:val="00252820"/>
    <w:rsid w:val="00272AF2"/>
    <w:rsid w:val="00280B84"/>
    <w:rsid w:val="002818A6"/>
    <w:rsid w:val="002F0654"/>
    <w:rsid w:val="002F3E8F"/>
    <w:rsid w:val="002F45B5"/>
    <w:rsid w:val="00307F49"/>
    <w:rsid w:val="0031332F"/>
    <w:rsid w:val="0033198D"/>
    <w:rsid w:val="003615F5"/>
    <w:rsid w:val="003769F1"/>
    <w:rsid w:val="003C07F2"/>
    <w:rsid w:val="003C6A68"/>
    <w:rsid w:val="003D5842"/>
    <w:rsid w:val="003F17E9"/>
    <w:rsid w:val="004364D6"/>
    <w:rsid w:val="004458B7"/>
    <w:rsid w:val="004720E3"/>
    <w:rsid w:val="00485F23"/>
    <w:rsid w:val="00494231"/>
    <w:rsid w:val="004B451A"/>
    <w:rsid w:val="004D39E5"/>
    <w:rsid w:val="004D42F2"/>
    <w:rsid w:val="004F4C63"/>
    <w:rsid w:val="004F5EC7"/>
    <w:rsid w:val="00520D8F"/>
    <w:rsid w:val="005217C9"/>
    <w:rsid w:val="00540FFB"/>
    <w:rsid w:val="00543445"/>
    <w:rsid w:val="005941EC"/>
    <w:rsid w:val="005B32BD"/>
    <w:rsid w:val="005C38DA"/>
    <w:rsid w:val="005E1689"/>
    <w:rsid w:val="005E3008"/>
    <w:rsid w:val="005F433A"/>
    <w:rsid w:val="006009F6"/>
    <w:rsid w:val="00610067"/>
    <w:rsid w:val="00612AC4"/>
    <w:rsid w:val="00672DB6"/>
    <w:rsid w:val="00694072"/>
    <w:rsid w:val="006C1245"/>
    <w:rsid w:val="006C3BFE"/>
    <w:rsid w:val="006D715D"/>
    <w:rsid w:val="006E5B64"/>
    <w:rsid w:val="006E6E8F"/>
    <w:rsid w:val="006F41AF"/>
    <w:rsid w:val="007A13A1"/>
    <w:rsid w:val="007C4050"/>
    <w:rsid w:val="00805755"/>
    <w:rsid w:val="0081477D"/>
    <w:rsid w:val="008238E0"/>
    <w:rsid w:val="008446B6"/>
    <w:rsid w:val="008501E0"/>
    <w:rsid w:val="00873A67"/>
    <w:rsid w:val="008B07F8"/>
    <w:rsid w:val="008C6181"/>
    <w:rsid w:val="009069FD"/>
    <w:rsid w:val="00906E27"/>
    <w:rsid w:val="00913441"/>
    <w:rsid w:val="009325E8"/>
    <w:rsid w:val="00983104"/>
    <w:rsid w:val="009B33F3"/>
    <w:rsid w:val="009D6240"/>
    <w:rsid w:val="009E3502"/>
    <w:rsid w:val="009F7723"/>
    <w:rsid w:val="00A37E36"/>
    <w:rsid w:val="00A43ED6"/>
    <w:rsid w:val="00A4425F"/>
    <w:rsid w:val="00A70C4F"/>
    <w:rsid w:val="00AC107E"/>
    <w:rsid w:val="00AD1F51"/>
    <w:rsid w:val="00AE1E92"/>
    <w:rsid w:val="00AE28FC"/>
    <w:rsid w:val="00B2762E"/>
    <w:rsid w:val="00B61092"/>
    <w:rsid w:val="00BA499B"/>
    <w:rsid w:val="00BC1308"/>
    <w:rsid w:val="00BD4564"/>
    <w:rsid w:val="00BD6619"/>
    <w:rsid w:val="00BF79EA"/>
    <w:rsid w:val="00C34803"/>
    <w:rsid w:val="00C5578E"/>
    <w:rsid w:val="00C70468"/>
    <w:rsid w:val="00CA63B8"/>
    <w:rsid w:val="00D10013"/>
    <w:rsid w:val="00D55E55"/>
    <w:rsid w:val="00D56CAF"/>
    <w:rsid w:val="00D64353"/>
    <w:rsid w:val="00DB5F11"/>
    <w:rsid w:val="00DB6C7F"/>
    <w:rsid w:val="00DC3C5A"/>
    <w:rsid w:val="00DC717D"/>
    <w:rsid w:val="00DE1131"/>
    <w:rsid w:val="00E23618"/>
    <w:rsid w:val="00E26170"/>
    <w:rsid w:val="00E45199"/>
    <w:rsid w:val="00E45F40"/>
    <w:rsid w:val="00E50BF8"/>
    <w:rsid w:val="00E541EB"/>
    <w:rsid w:val="00E70B51"/>
    <w:rsid w:val="00EB1598"/>
    <w:rsid w:val="00EB1B3E"/>
    <w:rsid w:val="00EC0A44"/>
    <w:rsid w:val="00ED044E"/>
    <w:rsid w:val="00EF3070"/>
    <w:rsid w:val="00EF3D03"/>
    <w:rsid w:val="00F02057"/>
    <w:rsid w:val="00F13781"/>
    <w:rsid w:val="00F40E99"/>
    <w:rsid w:val="00F60106"/>
    <w:rsid w:val="00F67825"/>
    <w:rsid w:val="00F82057"/>
    <w:rsid w:val="00F92AC9"/>
    <w:rsid w:val="00FB2478"/>
    <w:rsid w:val="00FB2909"/>
    <w:rsid w:val="00FD56BA"/>
    <w:rsid w:val="00FE12B9"/>
    <w:rsid w:val="00FE4516"/>
    <w:rsid w:val="00F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610067"/>
    <w:pPr>
      <w:spacing w:after="0" w:line="240" w:lineRule="auto"/>
      <w:ind w:firstLine="851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56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FD56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56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FD56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E451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92AC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unhideWhenUsed/>
    <w:rsid w:val="008238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A499B"/>
    <w:pPr>
      <w:ind w:left="720"/>
    </w:pPr>
  </w:style>
  <w:style w:type="paragraph" w:styleId="a8">
    <w:name w:val="Normal (Web)"/>
    <w:basedOn w:val="a"/>
    <w:uiPriority w:val="99"/>
    <w:unhideWhenUsed/>
    <w:rsid w:val="00BD6619"/>
    <w:pPr>
      <w:spacing w:after="160" w:line="259" w:lineRule="auto"/>
      <w:ind w:firstLine="0"/>
      <w:contextualSpacing w:val="0"/>
      <w:jc w:val="left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99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26430A4B9DA148C1419E42297C7FCA7A67D6A9749F46490F76BF8CF7477F9D8E4FA9676415924C105D318436EA5E37BDD0ACB71B937EB9A0EF2AE2PCd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D26430A4B9DA148C141804F3F1020CF796B8FA4749A4C1F5621B9DBA81779C8CE0FAF3725509F46440E71D839E10878F987BFB5198FP7dC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2025-08-15T12:51:00Z</cp:lastPrinted>
  <dcterms:created xsi:type="dcterms:W3CDTF">2025-08-15T12:51:00Z</dcterms:created>
  <dcterms:modified xsi:type="dcterms:W3CDTF">2025-08-15T12:51:00Z</dcterms:modified>
</cp:coreProperties>
</file>